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华文中宋"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/>
          <w:sz w:val="44"/>
          <w:szCs w:val="44"/>
        </w:rPr>
        <w:t>论文关联数据汇交操作说明</w:t>
      </w:r>
    </w:p>
    <w:bookmarkEnd w:id="0"/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1.登录网址：</w:t>
      </w:r>
    </w:p>
    <w:p>
      <w:pPr>
        <w:spacing w:line="600" w:lineRule="exact"/>
        <w:ind w:firstLine="42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"https://www.scidb.cn/template2/j00125" </w:instrText>
      </w:r>
      <w:r>
        <w:fldChar w:fldCharType="separate"/>
      </w:r>
      <w:r>
        <w:rPr>
          <w:rStyle w:val="5"/>
          <w:rFonts w:ascii="Times New Roman" w:hAnsi="Times New Roman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https://www.scidb.cn/template2/j00125</w:t>
      </w:r>
      <w:r>
        <w:rPr>
          <w:rStyle w:val="5"/>
          <w:rFonts w:ascii="Times New Roman" w:hAnsi="Times New Roman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2.用户注册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用户可以通过注册功能，完成账户注册和激活，成为系统注册用户（数据集提交/归档用户）。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3.用户登录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用户点击“登录”，可以通过输入已注册激活的用户名和密码登录系统。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4.创建与提交数据集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数据集提交/归档用户在登录状态下，点击“提交数据”，选择数据用途（用途 1“创建新的数据提交”为尚未发表过、没有注册过 DOI的数据提交，用途 2“已发布数据的备份发布”为数据已在其他平台发布过并已具有 DOI 等标识的数据发布。阅读并同意数据提交须知，进入“新建数据集界面”，填写数据集元数据信息、上传数据实体文件，完成后点击“保存草稿”，显示“文件上传成功”，此时数据集为草稿状态。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注：尽量将所有数据文件打包成一个压缩包并同时上传一份excel格式的数据清单（1.曲线图是带数据列表和对应图的origin格式，或图和对应excel数据列表。2.高清原始电镜照片、流程图或机理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图及音视频</w:t>
      </w:r>
      <w:r>
        <w:rPr>
          <w:rFonts w:hint="eastAsia" w:ascii="Times New Roman" w:hAnsi="Times New Roman" w:eastAsia="仿宋_GB2312"/>
          <w:sz w:val="32"/>
          <w:szCs w:val="32"/>
        </w:rPr>
        <w:t>等）。上传后，先保存为草稿，在“我的数据”中找到上传的数据集，然后检查草稿无误后，再点击“提交审核”，即可正式提交数据集。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5.查看和修改数据集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用户在登录状态下鼠标悬停在系统右上角用户名，即显示菜单中“我的数据”，进入该界面显示已提交或创建的数据集，用户可预览、查看私有访问链接、查看更多（包含文件大小、文件数量、预分配访问标识），可对数据集进行编辑、 删除操作。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通过点击“查看”下方的“私有访问链接”或“查看更多” 按钮，展开查看数据集私有访问链接、CSTR（中国科技资源代号）、DOI（Digital Object Identifier：数字对象标识符），以及文件大小和个数信息。同时还可以切换点击“审核信息”查看数据集审核及发布的历史记录信息。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于“已发布”的数据集，若需要修改数据集的关联论文状态、论文标题等相关信息，可点击“关联论文维护”，修改已有论文信息、添加论文。更新后的论文信息，需提交审核。审核通过后，实时替换数据集发布页面原有的关联论文信息（此操作不更新版本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对于“已发布”的数据集，若需要修改或新增数据，则会出现新增版本，原来版本仍保留，新增版本数量不受限，均能全球开放共享。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6.了解已发布数据集的影响力追踪情况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数据集提交/归档用户可以在“我的数据”页面，点击已发布数据集右侧的“预览”，即进入数据集详情页面，查看该数据集的影响力追踪情况。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7.数据撤回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所有发布数据一经获得DOI号及CSTR编码则信息永久有效。若数据出现重大错误或学术不端行为，ScienceDB提供数据撤回机制。为保障ScienceDB以及相关期刊编辑部的出版声誉，撤回发布数据的元数据信息依旧可通过DOI访问，系统仅撤销数据文件的访问入口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8.</w:t>
      </w:r>
      <w:r>
        <w:rPr>
          <w:rFonts w:hint="eastAsia" w:ascii="Times New Roman" w:hAnsi="Times New Roman" w:eastAsia="仿宋_GB2312"/>
          <w:b/>
          <w:sz w:val="32"/>
          <w:szCs w:val="32"/>
        </w:rPr>
        <w:t>联系方式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《新型炭材料（中英文）》编辑部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电话：0351-20252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邮箱：</w:t>
      </w:r>
      <w:r>
        <w:rPr>
          <w:rFonts w:ascii="Times New Roman" w:hAnsi="Times New Roman" w:eastAsia="仿宋_GB2312" w:cs="Times New Roman"/>
          <w:sz w:val="32"/>
          <w:szCs w:val="32"/>
        </w:rPr>
        <w:t>xxtclqk</w:t>
      </w:r>
      <w:r>
        <w:rPr>
          <w:rFonts w:hint="eastAsia" w:ascii="Times New Roman" w:hAnsi="Times New Roman" w:eastAsia="仿宋_GB2312"/>
          <w:sz w:val="32"/>
          <w:szCs w:val="32"/>
        </w:rPr>
        <w:t>@sxicc.ac.cn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中国科学院计算机网络信息中心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电话：</w:t>
      </w:r>
      <w:r>
        <w:rPr>
          <w:rFonts w:ascii="Times New Roman" w:hAnsi="Times New Roman" w:eastAsia="仿宋_GB2312"/>
          <w:sz w:val="32"/>
          <w:szCs w:val="32"/>
        </w:rPr>
        <w:t>010-58812538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"mailto:sciencedb@cnic.cn" </w:instrText>
      </w:r>
      <w:r>
        <w:fldChar w:fldCharType="separate"/>
      </w:r>
      <w:r>
        <w:rPr>
          <w:rFonts w:hint="eastAsia" w:ascii="Times New Roman" w:hAnsi="Times New Roman" w:eastAsia="仿宋_GB2312"/>
          <w:sz w:val="32"/>
          <w:szCs w:val="32"/>
        </w:rPr>
        <w:t>sciencedb@cnic.cn</w:t>
      </w:r>
      <w:r>
        <w:rPr>
          <w:rFonts w:hint="eastAsia" w:ascii="Times New Roman" w:hAnsi="Times New Roman" w:eastAsia="仿宋_GB2312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《新型炭材料（中英文）》编辑部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2022-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10-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61874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ZTYzOTBlNjgxZmI0YTQxMWMzYjM3ZmM3OWQzNDkifQ=="/>
  </w:docVars>
  <w:rsids>
    <w:rsidRoot w:val="2AE130B3"/>
    <w:rsid w:val="2AE130B3"/>
    <w:rsid w:val="410A07A5"/>
    <w:rsid w:val="5FBC2C06"/>
    <w:rsid w:val="721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1109</Words>
  <Characters>1285</Characters>
  <Lines>0</Lines>
  <Paragraphs>0</Paragraphs>
  <TotalTime>14</TotalTime>
  <ScaleCrop>false</ScaleCrop>
  <LinksUpToDate>false</LinksUpToDate>
  <CharactersWithSpaces>1322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2022-10-25T07:38:00Z</dcterms:created>
  <dc:creator>admin</dc:creator>
  <cp:lastModifiedBy>admin</cp:lastModifiedBy>
  <dcterms:modified xsi:type="dcterms:W3CDTF">2022-10-25T07:53:52Z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0AF5C7FF1E3C400A8E2AA8F6F6932AC9</vt:lpwstr>
  </property>
</Properties>
</file>